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E5" w:rsidRDefault="00F237E5" w:rsidP="00F237E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30"/>
        <w:gridCol w:w="3330"/>
        <w:gridCol w:w="3330"/>
      </w:tblGrid>
      <w:tr w:rsidR="00F237E5" w:rsidTr="00E96B70">
        <w:tc>
          <w:tcPr>
            <w:tcW w:w="3330" w:type="dxa"/>
            <w:hideMark/>
          </w:tcPr>
          <w:p w:rsidR="00F237E5" w:rsidRDefault="00F237E5" w:rsidP="00E96B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color w:val="000000"/>
                <w:sz w:val="20"/>
                <w:szCs w:val="20"/>
              </w:rPr>
              <w:t>КА КРИМ М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СТЕРСТВО ОСВ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ТИ, НАУКИ ТА МОЛОД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330" w:type="dxa"/>
            <w:hideMark/>
          </w:tcPr>
          <w:p w:rsidR="00F237E5" w:rsidRDefault="00F237E5" w:rsidP="00E96B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КРЫМ МИНИСТЕРСТВО ОБРАЗОВАНИЯ,  НАУКИ И МОЛОДЕЖИ</w:t>
            </w:r>
          </w:p>
        </w:tc>
        <w:tc>
          <w:tcPr>
            <w:tcW w:w="3330" w:type="dxa"/>
            <w:hideMark/>
          </w:tcPr>
          <w:p w:rsidR="00F237E5" w:rsidRDefault="00F237E5" w:rsidP="00E96B70">
            <w:pPr>
              <w:jc w:val="center"/>
            </w:pPr>
            <w:r>
              <w:rPr>
                <w:color w:val="000000"/>
                <w:sz w:val="20"/>
                <w:szCs w:val="20"/>
              </w:rPr>
              <w:t>КЪЫРЫМ ДЖУМХУРИЕТИ  ТАСИЛЬ, ИЛИМ ВЕ ГЕНЧЛИК НАЗИРЛИГИ</w:t>
            </w:r>
          </w:p>
        </w:tc>
      </w:tr>
      <w:tr w:rsidR="00F237E5" w:rsidTr="00E96B70">
        <w:tc>
          <w:tcPr>
            <w:tcW w:w="3330" w:type="dxa"/>
            <w:hideMark/>
          </w:tcPr>
          <w:p w:rsidR="00F237E5" w:rsidRDefault="00F237E5" w:rsidP="00E96B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ДЕРЖАВНА БЮДЖЕТНА УСТАНОВА РЕСПУБЛ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I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КИ КРИМ</w:t>
            </w:r>
          </w:p>
          <w:p w:rsidR="00F237E5" w:rsidRDefault="00F237E5" w:rsidP="00E96B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«С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I</w:t>
            </w:r>
            <w:r>
              <w:rPr>
                <w:b/>
                <w:bCs/>
                <w:color w:val="000000"/>
                <w:sz w:val="14"/>
                <w:szCs w:val="14"/>
              </w:rPr>
              <w:t>МФЕРОПОЛЬСЬКИЙ РАЙОННИЙ ЦЕНТР СОЦ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I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АЛЬНИХ СЛУЖБ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ДЛЯ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22222"/>
                <w:sz w:val="14"/>
                <w:szCs w:val="14"/>
              </w:rPr>
              <w:t>СІМ'Ї</w:t>
            </w:r>
            <w:r>
              <w:rPr>
                <w:b/>
                <w:bCs/>
                <w:color w:val="000000"/>
                <w:sz w:val="14"/>
                <w:szCs w:val="14"/>
              </w:rPr>
              <w:t>, Д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I</w:t>
            </w:r>
            <w:r>
              <w:rPr>
                <w:b/>
                <w:bCs/>
                <w:color w:val="000000"/>
                <w:sz w:val="14"/>
                <w:szCs w:val="14"/>
              </w:rPr>
              <w:t>ТЕЙ ТА МОЛОД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I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» </w:t>
            </w:r>
          </w:p>
        </w:tc>
        <w:tc>
          <w:tcPr>
            <w:tcW w:w="3330" w:type="dxa"/>
            <w:hideMark/>
          </w:tcPr>
          <w:p w:rsidR="00F237E5" w:rsidRDefault="00F237E5" w:rsidP="00E96B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ГОСУДАРСТВЕННОЕ БЮДЖЕТНОЕ УЧРЕЖДЕНИЕ РЕСПУБЛИКИ КРЫМ  «СИМФЕРОПОЛЬСКИЙ РАЙОННЫЙ ЦЕНТР СОЦИАЛЬНЫХ СЛУЖБ ДЛЯ СЕМЬИ, ДЕТЕЙ И МОЛОДЕЖИ»</w:t>
            </w:r>
          </w:p>
        </w:tc>
        <w:tc>
          <w:tcPr>
            <w:tcW w:w="3330" w:type="dxa"/>
            <w:hideMark/>
          </w:tcPr>
          <w:p w:rsidR="00F237E5" w:rsidRDefault="00F237E5" w:rsidP="00E96B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КЪЫРЫМ ДЖУМХУРИЕТИНИНЪ  </w:t>
            </w:r>
          </w:p>
          <w:p w:rsidR="00F237E5" w:rsidRDefault="00F237E5" w:rsidP="00E96B7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ДЕВЛЕТ БЮДЖЕТ МУЭССИСЕСИ </w:t>
            </w:r>
          </w:p>
          <w:p w:rsidR="00F237E5" w:rsidRDefault="00F237E5" w:rsidP="00E96B70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«СИМФЕРОПОЛЬ РАЙОН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АИЛЕ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, БАЛА ВЕ  ГЕНЧЛИК БОЮНДЖА ИЧТИМАИЙ ХЫЗМЕТЛЕР МЕРКЕЗИ»</w:t>
            </w:r>
          </w:p>
        </w:tc>
      </w:tr>
    </w:tbl>
    <w:p w:rsidR="00F237E5" w:rsidRDefault="00F237E5" w:rsidP="00F237E5">
      <w:pPr>
        <w:pStyle w:val="Iauiue"/>
        <w:pBdr>
          <w:bottom w:val="double" w:sz="2" w:space="1" w:color="000000"/>
        </w:pBdr>
        <w:snapToGrid w:val="0"/>
        <w:ind w:left="-108"/>
        <w:jc w:val="center"/>
        <w:rPr>
          <w:sz w:val="12"/>
          <w:szCs w:val="12"/>
        </w:rPr>
      </w:pPr>
    </w:p>
    <w:p w:rsidR="00F237E5" w:rsidRDefault="00F237E5" w:rsidP="00F237E5">
      <w:pPr>
        <w:jc w:val="center"/>
        <w:outlineLvl w:val="0"/>
        <w:rPr>
          <w:rStyle w:val="a4"/>
          <w:i/>
          <w:color w:val="000000"/>
          <w:sz w:val="20"/>
          <w:szCs w:val="20"/>
        </w:rPr>
      </w:pPr>
      <w:r>
        <w:rPr>
          <w:rStyle w:val="a4"/>
          <w:i/>
          <w:sz w:val="20"/>
          <w:szCs w:val="20"/>
        </w:rPr>
        <w:t xml:space="preserve">295006,  г. Симферополь,  ул. Павленко 1, </w:t>
      </w:r>
      <w:proofErr w:type="spellStart"/>
      <w:r>
        <w:rPr>
          <w:rStyle w:val="a4"/>
          <w:i/>
          <w:sz w:val="20"/>
          <w:szCs w:val="20"/>
        </w:rPr>
        <w:t>каб</w:t>
      </w:r>
      <w:proofErr w:type="spellEnd"/>
      <w:r>
        <w:rPr>
          <w:rStyle w:val="a4"/>
          <w:i/>
          <w:sz w:val="20"/>
          <w:szCs w:val="20"/>
        </w:rPr>
        <w:t xml:space="preserve">. 304, 313 </w:t>
      </w:r>
    </w:p>
    <w:p w:rsidR="00F237E5" w:rsidRPr="006A6046" w:rsidRDefault="00F237E5" w:rsidP="00F237E5">
      <w:pPr>
        <w:pStyle w:val="Iauiue"/>
        <w:jc w:val="center"/>
        <w:outlineLvl w:val="0"/>
      </w:pPr>
      <w:r>
        <w:rPr>
          <w:rStyle w:val="a4"/>
          <w:i/>
          <w:sz w:val="20"/>
        </w:rPr>
        <w:t>тел</w:t>
      </w:r>
      <w:r w:rsidRPr="006A6046">
        <w:rPr>
          <w:rStyle w:val="a4"/>
          <w:i/>
          <w:sz w:val="20"/>
        </w:rPr>
        <w:t>./</w:t>
      </w:r>
      <w:r>
        <w:rPr>
          <w:rStyle w:val="a4"/>
          <w:i/>
          <w:sz w:val="20"/>
        </w:rPr>
        <w:t>факс</w:t>
      </w:r>
      <w:r w:rsidRPr="006A6046">
        <w:rPr>
          <w:rStyle w:val="a4"/>
          <w:i/>
          <w:sz w:val="20"/>
        </w:rPr>
        <w:t>: (3652) 546605</w:t>
      </w:r>
      <w:r w:rsidRPr="006A6046">
        <w:rPr>
          <w:rStyle w:val="a4"/>
          <w:i/>
          <w:sz w:val="22"/>
          <w:szCs w:val="22"/>
        </w:rPr>
        <w:t xml:space="preserve">, </w:t>
      </w:r>
      <w:r>
        <w:rPr>
          <w:rStyle w:val="a4"/>
          <w:i/>
          <w:sz w:val="20"/>
          <w:lang w:val="en-US"/>
        </w:rPr>
        <w:t>E</w:t>
      </w:r>
      <w:r w:rsidRPr="006A6046">
        <w:rPr>
          <w:rStyle w:val="a4"/>
          <w:i/>
          <w:sz w:val="20"/>
        </w:rPr>
        <w:t>-</w:t>
      </w:r>
      <w:r>
        <w:rPr>
          <w:rStyle w:val="a4"/>
          <w:i/>
          <w:sz w:val="20"/>
          <w:lang w:val="en-US"/>
        </w:rPr>
        <w:t>mail</w:t>
      </w:r>
      <w:r w:rsidRPr="006A6046">
        <w:rPr>
          <w:rStyle w:val="a4"/>
          <w:i/>
          <w:sz w:val="20"/>
        </w:rPr>
        <w:t xml:space="preserve">: </w:t>
      </w:r>
      <w:hyperlink r:id="rId5" w:history="1">
        <w:r w:rsidR="00274E23" w:rsidRPr="00CB1F47">
          <w:rPr>
            <w:rStyle w:val="a3"/>
            <w:sz w:val="20"/>
          </w:rPr>
          <w:t>118@с</w:t>
        </w:r>
        <w:r w:rsidR="00274E23" w:rsidRPr="00CB1F47">
          <w:rPr>
            <w:rStyle w:val="a3"/>
            <w:sz w:val="20"/>
            <w:lang w:val="en-US"/>
          </w:rPr>
          <w:t>rimeaedu</w:t>
        </w:r>
        <w:r w:rsidR="00274E23" w:rsidRPr="00CB1F47">
          <w:rPr>
            <w:rStyle w:val="a3"/>
            <w:sz w:val="20"/>
          </w:rPr>
          <w:t>.</w:t>
        </w:r>
        <w:r w:rsidR="00274E23" w:rsidRPr="00CB1F47">
          <w:rPr>
            <w:rStyle w:val="a3"/>
            <w:sz w:val="20"/>
            <w:lang w:val="en-US"/>
          </w:rPr>
          <w:t>ru</w:t>
        </w:r>
      </w:hyperlink>
    </w:p>
    <w:p w:rsidR="00F237E5" w:rsidRPr="006A6046" w:rsidRDefault="00F237E5" w:rsidP="00F237E5">
      <w:pPr>
        <w:pStyle w:val="Iauiue"/>
        <w:jc w:val="center"/>
        <w:rPr>
          <w:color w:val="000000"/>
          <w:sz w:val="20"/>
        </w:rPr>
      </w:pPr>
    </w:p>
    <w:p w:rsidR="0002387A" w:rsidRDefault="00F237E5" w:rsidP="0002387A">
      <w:pPr>
        <w:jc w:val="both"/>
        <w:rPr>
          <w:rStyle w:val="a4"/>
          <w:i/>
        </w:rPr>
      </w:pPr>
      <w:r w:rsidRPr="0082160B">
        <w:rPr>
          <w:rStyle w:val="a4"/>
          <w:i/>
        </w:rPr>
        <w:t>___</w:t>
      </w:r>
      <w:r w:rsidR="0002387A" w:rsidRPr="0002387A">
        <w:rPr>
          <w:rStyle w:val="a4"/>
          <w:i/>
          <w:u w:val="single"/>
        </w:rPr>
        <w:t>1</w:t>
      </w:r>
      <w:r w:rsidR="0002387A">
        <w:rPr>
          <w:rStyle w:val="a4"/>
          <w:i/>
          <w:u w:val="single"/>
        </w:rPr>
        <w:t>8.08.</w:t>
      </w:r>
      <w:r w:rsidR="0002387A" w:rsidRPr="0002387A">
        <w:rPr>
          <w:rStyle w:val="a4"/>
          <w:i/>
          <w:u w:val="single"/>
        </w:rPr>
        <w:t>2022</w:t>
      </w:r>
      <w:r w:rsidRPr="0082160B">
        <w:rPr>
          <w:rStyle w:val="a4"/>
          <w:i/>
        </w:rPr>
        <w:t>___</w:t>
      </w:r>
      <w:r w:rsidRPr="0082160B">
        <w:rPr>
          <w:rStyle w:val="a4"/>
          <w:b/>
          <w:i/>
          <w:lang w:val="en-US"/>
        </w:rPr>
        <w:t>N</w:t>
      </w:r>
      <w:r w:rsidRPr="0082160B">
        <w:rPr>
          <w:rStyle w:val="a4"/>
          <w:i/>
        </w:rPr>
        <w:t>__</w:t>
      </w:r>
      <w:r w:rsidR="0002387A" w:rsidRPr="0002387A">
        <w:rPr>
          <w:rStyle w:val="a4"/>
          <w:i/>
          <w:u w:val="single"/>
        </w:rPr>
        <w:t>1579/05-05</w:t>
      </w:r>
    </w:p>
    <w:p w:rsidR="00F237E5" w:rsidRPr="0082160B" w:rsidRDefault="00F237E5" w:rsidP="0002387A">
      <w:pPr>
        <w:jc w:val="both"/>
        <w:rPr>
          <w:rStyle w:val="st42"/>
          <w:rFonts w:eastAsia="Times New Roman CYR"/>
          <w:bCs/>
        </w:rPr>
      </w:pPr>
      <w:r w:rsidRPr="0082160B">
        <w:rPr>
          <w:i/>
          <w:iCs/>
        </w:rPr>
        <w:t>На N_________</w:t>
      </w:r>
      <w:r w:rsidR="0002387A">
        <w:rPr>
          <w:i/>
          <w:iCs/>
        </w:rPr>
        <w:t xml:space="preserve"> </w:t>
      </w:r>
      <w:r w:rsidRPr="0082160B">
        <w:rPr>
          <w:i/>
          <w:iCs/>
        </w:rPr>
        <w:t>от __________</w:t>
      </w:r>
    </w:p>
    <w:p w:rsidR="00274E23" w:rsidRDefault="00F237E5" w:rsidP="004578C7">
      <w:pPr>
        <w:snapToGrid w:val="0"/>
        <w:spacing w:line="57" w:lineRule="atLeast"/>
        <w:ind w:left="5664" w:hanging="277"/>
      </w:pPr>
      <w:r>
        <w:t xml:space="preserve">Главе администрации </w:t>
      </w:r>
    </w:p>
    <w:p w:rsidR="00F237E5" w:rsidRDefault="00B07001" w:rsidP="004578C7">
      <w:pPr>
        <w:snapToGrid w:val="0"/>
        <w:spacing w:line="57" w:lineRule="atLeast"/>
        <w:ind w:left="5664" w:hanging="277"/>
      </w:pPr>
      <w:r>
        <w:t>Симферопольского района</w:t>
      </w:r>
    </w:p>
    <w:p w:rsidR="004578C7" w:rsidRDefault="004578C7" w:rsidP="004578C7">
      <w:pPr>
        <w:snapToGrid w:val="0"/>
        <w:spacing w:line="57" w:lineRule="atLeast"/>
        <w:ind w:left="5664" w:hanging="277"/>
      </w:pPr>
    </w:p>
    <w:p w:rsidR="004578C7" w:rsidRDefault="004578C7" w:rsidP="004578C7">
      <w:pPr>
        <w:snapToGrid w:val="0"/>
        <w:spacing w:line="57" w:lineRule="atLeast"/>
        <w:ind w:left="5664" w:hanging="277"/>
      </w:pPr>
      <w:r>
        <w:t>Главам муниципальных образований</w:t>
      </w:r>
    </w:p>
    <w:p w:rsidR="004578C7" w:rsidRDefault="004578C7" w:rsidP="004578C7">
      <w:pPr>
        <w:snapToGrid w:val="0"/>
        <w:spacing w:line="57" w:lineRule="atLeast"/>
        <w:ind w:left="5664" w:hanging="277"/>
      </w:pPr>
      <w:r>
        <w:t>Симферопольского района</w:t>
      </w:r>
    </w:p>
    <w:p w:rsidR="00F237E5" w:rsidRDefault="00F237E5" w:rsidP="00F237E5">
      <w:pPr>
        <w:snapToGrid w:val="0"/>
        <w:spacing w:line="57" w:lineRule="atLeast"/>
        <w:ind w:left="5664" w:firstLine="6"/>
        <w:rPr>
          <w:color w:val="000000"/>
        </w:rPr>
      </w:pPr>
    </w:p>
    <w:p w:rsidR="00F237E5" w:rsidRDefault="00F237E5" w:rsidP="00F237E5">
      <w:pPr>
        <w:tabs>
          <w:tab w:val="left" w:pos="-1170"/>
        </w:tabs>
        <w:ind w:left="-585" w:right="-135"/>
        <w:jc w:val="both"/>
        <w:outlineLvl w:val="0"/>
      </w:pPr>
    </w:p>
    <w:p w:rsidR="0082160B" w:rsidRDefault="00F237E5" w:rsidP="004578C7">
      <w:pPr>
        <w:pStyle w:val="a7"/>
        <w:spacing w:before="0" w:beforeAutospacing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Государственное бюджетное учреждение Республики Крым «Симферопольский </w:t>
      </w:r>
      <w:proofErr w:type="gramStart"/>
      <w:r>
        <w:rPr>
          <w:color w:val="000000"/>
        </w:rPr>
        <w:t>районный центр социальных слу</w:t>
      </w:r>
      <w:r w:rsidR="0082160B">
        <w:rPr>
          <w:color w:val="000000"/>
        </w:rPr>
        <w:t xml:space="preserve">жб для семьи, детей и молодежи» </w:t>
      </w:r>
      <w:r w:rsidR="004578C7">
        <w:rPr>
          <w:color w:val="000000"/>
        </w:rPr>
        <w:t xml:space="preserve">просит </w:t>
      </w:r>
      <w:r w:rsidR="0082160B">
        <w:rPr>
          <w:color w:val="000000"/>
        </w:rPr>
        <w:t xml:space="preserve">разместить прилагаемую информацию на сайтах и других электронных платформах администраций муниципальных образований, </w:t>
      </w:r>
      <w:r w:rsidR="0082160B" w:rsidRPr="0019411C">
        <w:t>с целью информирован</w:t>
      </w:r>
      <w:r w:rsidR="0082160B">
        <w:t>ия</w:t>
      </w:r>
      <w:r w:rsidR="0082160B" w:rsidRPr="0019411C">
        <w:rPr>
          <w:color w:val="000000"/>
        </w:rPr>
        <w:t xml:space="preserve"> населения Симферопольского района о развитии семейных форм воспитания, возможности устройства ребенка-сироты</w:t>
      </w:r>
      <w:r w:rsidR="0082160B">
        <w:rPr>
          <w:color w:val="000000"/>
        </w:rPr>
        <w:t xml:space="preserve"> или ребенка, оставшегося без попечения родителей в семью, поиска кандидатов в замещающие родителей</w:t>
      </w:r>
      <w:proofErr w:type="gramEnd"/>
    </w:p>
    <w:p w:rsidR="004578C7" w:rsidRPr="00274E23" w:rsidRDefault="004578C7" w:rsidP="004578C7">
      <w:pPr>
        <w:pStyle w:val="a7"/>
        <w:spacing w:before="0" w:beforeAutospacing="0" w:after="0"/>
        <w:ind w:firstLine="708"/>
        <w:jc w:val="both"/>
      </w:pPr>
      <w:r>
        <w:rPr>
          <w:color w:val="000000"/>
        </w:rPr>
        <w:t>Приложение на 1л.</w:t>
      </w:r>
    </w:p>
    <w:p w:rsidR="00274E23" w:rsidRDefault="00274E23" w:rsidP="00274E23">
      <w:pPr>
        <w:jc w:val="both"/>
      </w:pPr>
    </w:p>
    <w:p w:rsidR="0082160B" w:rsidRPr="00E44507" w:rsidRDefault="0082160B" w:rsidP="00274E23">
      <w:pPr>
        <w:jc w:val="both"/>
      </w:pPr>
    </w:p>
    <w:p w:rsidR="00274E23" w:rsidRPr="00274E23" w:rsidRDefault="00274E23" w:rsidP="00274E23">
      <w:pPr>
        <w:jc w:val="both"/>
        <w:rPr>
          <w:i/>
        </w:rPr>
      </w:pPr>
      <w:r w:rsidRPr="00274E23">
        <w:rPr>
          <w:i/>
          <w:lang w:val="en-US"/>
        </w:rPr>
        <w:t>C</w:t>
      </w:r>
      <w:r w:rsidRPr="00C73F05">
        <w:rPr>
          <w:i/>
        </w:rPr>
        <w:t xml:space="preserve"> </w:t>
      </w:r>
      <w:r w:rsidRPr="00274E23">
        <w:rPr>
          <w:i/>
        </w:rPr>
        <w:t>уважением,</w:t>
      </w:r>
      <w:r w:rsidR="00C73F05" w:rsidRPr="00C73F05">
        <w:t xml:space="preserve"> </w:t>
      </w:r>
    </w:p>
    <w:p w:rsidR="00F237E5" w:rsidRDefault="00F237E5" w:rsidP="00274E23">
      <w:pPr>
        <w:jc w:val="both"/>
      </w:pPr>
      <w:r>
        <w:t xml:space="preserve">Директор                                                                                           </w:t>
      </w:r>
      <w:proofErr w:type="spellStart"/>
      <w:r w:rsidR="00C73F05">
        <w:t>Л.Л.</w:t>
      </w:r>
      <w:r>
        <w:t>Катаки</w:t>
      </w:r>
      <w:proofErr w:type="spellEnd"/>
      <w:r>
        <w:t xml:space="preserve"> </w:t>
      </w:r>
    </w:p>
    <w:p w:rsidR="00F237E5" w:rsidRDefault="00F237E5" w:rsidP="00F237E5">
      <w:pPr>
        <w:rPr>
          <w:sz w:val="16"/>
          <w:szCs w:val="16"/>
        </w:rPr>
      </w:pPr>
      <w:bookmarkStart w:id="0" w:name="_GoBack"/>
      <w:bookmarkEnd w:id="0"/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4578C7" w:rsidRDefault="004578C7" w:rsidP="00F237E5">
      <w:pPr>
        <w:rPr>
          <w:sz w:val="16"/>
          <w:szCs w:val="16"/>
        </w:rPr>
      </w:pPr>
    </w:p>
    <w:p w:rsidR="00C73F05" w:rsidRPr="00E05293" w:rsidRDefault="00C73F05" w:rsidP="00F237E5">
      <w:pPr>
        <w:rPr>
          <w:sz w:val="16"/>
          <w:szCs w:val="16"/>
        </w:rPr>
      </w:pPr>
    </w:p>
    <w:p w:rsidR="00221EF8" w:rsidRDefault="00E05293">
      <w:pPr>
        <w:rPr>
          <w:sz w:val="16"/>
          <w:szCs w:val="16"/>
        </w:rPr>
      </w:pPr>
      <w:r w:rsidRPr="00E05293">
        <w:rPr>
          <w:sz w:val="16"/>
          <w:szCs w:val="16"/>
        </w:rPr>
        <w:t>546605</w:t>
      </w:r>
    </w:p>
    <w:p w:rsidR="0082160B" w:rsidRDefault="0082160B">
      <w:pPr>
        <w:widowControl/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87D69" w:rsidRDefault="00987D69"/>
    <w:p w:rsidR="00E22FA7" w:rsidRPr="00E22FA7" w:rsidRDefault="00E22FA7" w:rsidP="00E22FA7">
      <w:pPr>
        <w:ind w:firstLine="6663"/>
        <w:rPr>
          <w:sz w:val="16"/>
          <w:szCs w:val="16"/>
        </w:rPr>
      </w:pPr>
      <w:r w:rsidRPr="00E22FA7">
        <w:rPr>
          <w:sz w:val="16"/>
          <w:szCs w:val="16"/>
        </w:rPr>
        <w:t>Приложение</w:t>
      </w:r>
    </w:p>
    <w:p w:rsidR="00E22FA7" w:rsidRPr="00E22FA7" w:rsidRDefault="00E22FA7" w:rsidP="00E22FA7">
      <w:pPr>
        <w:ind w:firstLine="6663"/>
        <w:rPr>
          <w:sz w:val="16"/>
          <w:szCs w:val="16"/>
        </w:rPr>
      </w:pPr>
      <w:r w:rsidRPr="00E22FA7">
        <w:rPr>
          <w:sz w:val="16"/>
          <w:szCs w:val="16"/>
        </w:rPr>
        <w:t>к письму ГБУ РК «СРЦСССДМ»</w:t>
      </w:r>
    </w:p>
    <w:p w:rsidR="00E22FA7" w:rsidRPr="00E22FA7" w:rsidRDefault="00E22FA7" w:rsidP="00E22FA7">
      <w:pPr>
        <w:ind w:firstLine="6663"/>
        <w:rPr>
          <w:sz w:val="16"/>
          <w:szCs w:val="16"/>
        </w:rPr>
      </w:pPr>
      <w:r w:rsidRPr="00E22FA7">
        <w:rPr>
          <w:sz w:val="16"/>
          <w:szCs w:val="16"/>
        </w:rPr>
        <w:t>от</w:t>
      </w:r>
      <w:r w:rsidR="0082160B">
        <w:rPr>
          <w:sz w:val="16"/>
          <w:szCs w:val="16"/>
        </w:rPr>
        <w:t xml:space="preserve"> </w:t>
      </w:r>
      <w:r w:rsidRPr="00E22FA7">
        <w:rPr>
          <w:sz w:val="16"/>
          <w:szCs w:val="16"/>
        </w:rPr>
        <w:t>____________№______________</w:t>
      </w:r>
    </w:p>
    <w:p w:rsidR="00E22FA7" w:rsidRDefault="00E22FA7" w:rsidP="00E22FA7">
      <w:pPr>
        <w:jc w:val="center"/>
        <w:rPr>
          <w:sz w:val="40"/>
          <w:szCs w:val="40"/>
        </w:rPr>
      </w:pPr>
    </w:p>
    <w:p w:rsidR="0082160B" w:rsidRPr="00FC1508" w:rsidRDefault="0082160B" w:rsidP="0082160B">
      <w:pPr>
        <w:jc w:val="center"/>
        <w:rPr>
          <w:b/>
        </w:rPr>
      </w:pPr>
      <w:r w:rsidRPr="00FC1508">
        <w:rPr>
          <w:b/>
        </w:rPr>
        <w:t>Внимание родители Симферопольского района!</w:t>
      </w:r>
    </w:p>
    <w:p w:rsidR="00043C25" w:rsidRPr="00AC4CBC" w:rsidRDefault="00043C25" w:rsidP="00043C25">
      <w:pPr>
        <w:jc w:val="both"/>
      </w:pPr>
      <w:r w:rsidRPr="00AC4CBC">
        <w:tab/>
        <w:t>В августе 2022 г. на территории нашего района проходят информационные мероприятия, посвященные популяризации семейных форм устройства и поддержки детей-сирот</w:t>
      </w:r>
      <w:r>
        <w:t>.</w:t>
      </w:r>
    </w:p>
    <w:p w:rsidR="00043C25" w:rsidRDefault="00043C25" w:rsidP="00043C25">
      <w:pPr>
        <w:jc w:val="both"/>
        <w:rPr>
          <w:color w:val="1A1A1A"/>
          <w:shd w:val="clear" w:color="auto" w:fill="FFFFFF"/>
        </w:rPr>
      </w:pPr>
      <w:r w:rsidRPr="00AC4CBC">
        <w:tab/>
      </w:r>
      <w:r>
        <w:rPr>
          <w:color w:val="1A1A1A"/>
          <w:shd w:val="clear" w:color="auto" w:fill="FFFFFF"/>
        </w:rPr>
        <w:t>На учёте в Симферопольском районе 432 ребенка, оставшихся без попечения родителей. Из них в семейных формах устройства проживают и воспитываются 407 детей: в приемных семьях - 160, под опекой/попечительством - 241, под предварительной опекой – 6, и 25 детей-сирот находятся в интернатах.</w:t>
      </w:r>
    </w:p>
    <w:p w:rsidR="00043C25" w:rsidRPr="00C175CD" w:rsidRDefault="00043C25" w:rsidP="00043C25">
      <w:pPr>
        <w:jc w:val="both"/>
        <w:rPr>
          <w:shd w:val="clear" w:color="auto" w:fill="FFFFFF"/>
        </w:rPr>
      </w:pPr>
      <w:r w:rsidRPr="00C175CD">
        <w:rPr>
          <w:shd w:val="clear" w:color="auto" w:fill="FFFFFF"/>
        </w:rPr>
        <w:tab/>
      </w:r>
      <w:r w:rsidRPr="00AC4CBC">
        <w:rPr>
          <w:color w:val="1A1A1A"/>
          <w:shd w:val="clear" w:color="auto" w:fill="FFFFFF"/>
        </w:rPr>
        <w:t>Ребенок не может вырасти счастливым вне семьи, а значит, больше всего на свете ему нужны</w:t>
      </w:r>
      <w:r>
        <w:rPr>
          <w:color w:val="1A1A1A"/>
          <w:shd w:val="clear" w:color="auto" w:fill="FFFFFF"/>
        </w:rPr>
        <w:t xml:space="preserve"> любящие</w:t>
      </w:r>
      <w:r w:rsidRPr="00AC4CBC">
        <w:rPr>
          <w:color w:val="1A1A1A"/>
          <w:shd w:val="clear" w:color="auto" w:fill="FFFFFF"/>
        </w:rPr>
        <w:t xml:space="preserve"> родители. </w:t>
      </w:r>
      <w:r w:rsidRPr="00C175CD">
        <w:rPr>
          <w:shd w:val="clear" w:color="auto" w:fill="FFFFFF"/>
        </w:rPr>
        <w:t xml:space="preserve">Если Ваше сердце открыто, и Вы чувствуете в себе силы, чтобы </w:t>
      </w:r>
      <w:proofErr w:type="gramStart"/>
      <w:r w:rsidRPr="00C175CD">
        <w:rPr>
          <w:shd w:val="clear" w:color="auto" w:fill="FFFFFF"/>
        </w:rPr>
        <w:t>изменить</w:t>
      </w:r>
      <w:proofErr w:type="gramEnd"/>
      <w:r w:rsidRPr="00C175CD">
        <w:rPr>
          <w:shd w:val="clear" w:color="auto" w:fill="FFFFFF"/>
        </w:rPr>
        <w:t xml:space="preserve"> хотя бы одну жизнь – обращайтесь за консультациями, мы подскажем, как это сделать!</w:t>
      </w:r>
    </w:p>
    <w:p w:rsidR="00043C25" w:rsidRPr="00C175CD" w:rsidRDefault="00043C25" w:rsidP="00043C25">
      <w:pPr>
        <w:jc w:val="both"/>
        <w:rPr>
          <w:sz w:val="40"/>
          <w:szCs w:val="40"/>
        </w:rPr>
      </w:pPr>
      <w:r>
        <w:rPr>
          <w:rFonts w:eastAsia="Times New Roman"/>
        </w:rPr>
        <w:tab/>
      </w:r>
      <w:r w:rsidRPr="002E0AF8">
        <w:rPr>
          <w:rFonts w:eastAsia="Times New Roman"/>
        </w:rPr>
        <w:t>По всем вопросам</w:t>
      </w:r>
      <w:r>
        <w:rPr>
          <w:rFonts w:eastAsia="Times New Roman"/>
        </w:rPr>
        <w:t xml:space="preserve"> создания семьи за консультацией</w:t>
      </w:r>
      <w:r w:rsidRPr="002E0AF8">
        <w:rPr>
          <w:rFonts w:eastAsia="Times New Roman"/>
        </w:rPr>
        <w:t xml:space="preserve"> можно обращаться в </w:t>
      </w:r>
      <w:r w:rsidRPr="002E0AF8">
        <w:rPr>
          <w:shd w:val="clear" w:color="auto" w:fill="FFFFFF"/>
        </w:rPr>
        <w:t xml:space="preserve">Симферопольский районный центр социальных </w:t>
      </w:r>
      <w:r w:rsidRPr="00C175CD">
        <w:rPr>
          <w:shd w:val="clear" w:color="auto" w:fill="FFFFFF"/>
        </w:rPr>
        <w:t>служб для семьи, детей и молодежи по адрес</w:t>
      </w:r>
      <w:r>
        <w:rPr>
          <w:shd w:val="clear" w:color="auto" w:fill="FFFFFF"/>
        </w:rPr>
        <w:t>у</w:t>
      </w:r>
      <w:r w:rsidRPr="00C175CD">
        <w:rPr>
          <w:shd w:val="clear" w:color="auto" w:fill="FFFFFF"/>
        </w:rPr>
        <w:t xml:space="preserve">: </w:t>
      </w:r>
      <w:proofErr w:type="gramStart"/>
      <w:r w:rsidRPr="00C175CD">
        <w:rPr>
          <w:shd w:val="clear" w:color="auto" w:fill="FFFFFF"/>
        </w:rPr>
        <w:t>г</w:t>
      </w:r>
      <w:proofErr w:type="gramEnd"/>
      <w:r w:rsidRPr="00C175CD">
        <w:rPr>
          <w:shd w:val="clear" w:color="auto" w:fill="FFFFFF"/>
        </w:rPr>
        <w:t xml:space="preserve">. Симферополь, ул. Павленко 1, </w:t>
      </w:r>
      <w:proofErr w:type="spellStart"/>
      <w:r w:rsidRPr="00C175CD">
        <w:rPr>
          <w:shd w:val="clear" w:color="auto" w:fill="FFFFFF"/>
        </w:rPr>
        <w:t>каб</w:t>
      </w:r>
      <w:proofErr w:type="spellEnd"/>
      <w:r w:rsidRPr="00C175CD">
        <w:rPr>
          <w:shd w:val="clear" w:color="auto" w:fill="FFFFFF"/>
        </w:rPr>
        <w:t xml:space="preserve">. 313. </w:t>
      </w:r>
      <w:r w:rsidRPr="00C175CD">
        <w:t>Либо непосредственно в Управление по делам несовершеннолетних и защите их прав Администрации Симферопольского района по адресу: г</w:t>
      </w:r>
      <w:proofErr w:type="gramStart"/>
      <w:r w:rsidRPr="00C175CD">
        <w:t>.С</w:t>
      </w:r>
      <w:proofErr w:type="gramEnd"/>
      <w:r w:rsidRPr="00C175CD">
        <w:t xml:space="preserve">имферополь, ул.Павленко, 1, </w:t>
      </w:r>
      <w:proofErr w:type="spellStart"/>
      <w:r w:rsidRPr="00C175CD">
        <w:t>каб</w:t>
      </w:r>
      <w:proofErr w:type="spellEnd"/>
      <w:r w:rsidRPr="00C175CD">
        <w:t>. 221.</w:t>
      </w:r>
    </w:p>
    <w:p w:rsidR="00714FDC" w:rsidRDefault="00714FDC" w:rsidP="0082160B">
      <w:pPr>
        <w:jc w:val="both"/>
        <w:rPr>
          <w:color w:val="1A1A1A"/>
          <w:shd w:val="clear" w:color="auto" w:fill="FFFFFF"/>
        </w:rPr>
      </w:pPr>
    </w:p>
    <w:p w:rsidR="00513F08" w:rsidRPr="00AC4CBC" w:rsidRDefault="00513F08" w:rsidP="00513F08">
      <w:pPr>
        <w:jc w:val="center"/>
      </w:pPr>
    </w:p>
    <w:p w:rsidR="0082160B" w:rsidRDefault="0082160B" w:rsidP="00513F08">
      <w:pPr>
        <w:jc w:val="center"/>
      </w:pPr>
      <w:r w:rsidRPr="0082160B">
        <w:rPr>
          <w:noProof/>
        </w:rPr>
        <w:drawing>
          <wp:inline distT="0" distB="0" distL="0" distR="0">
            <wp:extent cx="3568417" cy="2380107"/>
            <wp:effectExtent l="19050" t="0" r="0" b="0"/>
            <wp:docPr id="5" name="Рисунок 1" descr="C:\Users\A&amp;N\Desktop\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&amp;N\Desktop\П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64" cy="239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0B" w:rsidRDefault="0082160B" w:rsidP="0082160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195"/>
        <w:gridCol w:w="2695"/>
        <w:gridCol w:w="2276"/>
      </w:tblGrid>
      <w:tr w:rsidR="0082160B" w:rsidRPr="001B435E" w:rsidTr="0082160B">
        <w:tc>
          <w:tcPr>
            <w:tcW w:w="1830" w:type="dxa"/>
          </w:tcPr>
          <w:p w:rsidR="0082160B" w:rsidRPr="001B435E" w:rsidRDefault="0082160B" w:rsidP="00442AD4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82160B" w:rsidRPr="001B435E" w:rsidRDefault="0082160B" w:rsidP="00442A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B435E">
              <w:rPr>
                <w:rFonts w:eastAsia="Times New Roman"/>
                <w:b/>
                <w:sz w:val="20"/>
                <w:szCs w:val="20"/>
              </w:rPr>
              <w:t>Усыновление</w:t>
            </w:r>
          </w:p>
        </w:tc>
        <w:tc>
          <w:tcPr>
            <w:tcW w:w="2695" w:type="dxa"/>
          </w:tcPr>
          <w:p w:rsidR="0082160B" w:rsidRPr="001B435E" w:rsidRDefault="0082160B" w:rsidP="00442A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B435E">
              <w:rPr>
                <w:rFonts w:eastAsia="Times New Roman"/>
                <w:b/>
                <w:sz w:val="20"/>
                <w:szCs w:val="20"/>
              </w:rPr>
              <w:t>Опека /попечительство</w:t>
            </w:r>
          </w:p>
        </w:tc>
        <w:tc>
          <w:tcPr>
            <w:tcW w:w="2276" w:type="dxa"/>
          </w:tcPr>
          <w:p w:rsidR="0082160B" w:rsidRPr="001B435E" w:rsidRDefault="0082160B" w:rsidP="00442AD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B435E">
              <w:rPr>
                <w:rFonts w:eastAsia="Times New Roman"/>
                <w:b/>
                <w:sz w:val="20"/>
                <w:szCs w:val="20"/>
              </w:rPr>
              <w:t>Приемная семья</w:t>
            </w:r>
          </w:p>
        </w:tc>
      </w:tr>
      <w:tr w:rsidR="0082160B" w:rsidRPr="001B435E" w:rsidTr="0082160B">
        <w:tc>
          <w:tcPr>
            <w:tcW w:w="1830" w:type="dxa"/>
          </w:tcPr>
          <w:p w:rsidR="0082160B" w:rsidRPr="001B435E" w:rsidRDefault="0082160B" w:rsidP="00442AD4">
            <w:pPr>
              <w:rPr>
                <w:rFonts w:eastAsia="Times New Roman"/>
                <w:b/>
                <w:sz w:val="20"/>
                <w:szCs w:val="20"/>
              </w:rPr>
            </w:pPr>
            <w:r w:rsidRPr="001B435E">
              <w:rPr>
                <w:rFonts w:eastAsia="Times New Roman"/>
                <w:b/>
                <w:sz w:val="20"/>
                <w:szCs w:val="20"/>
              </w:rPr>
              <w:t>Понятие</w:t>
            </w:r>
          </w:p>
        </w:tc>
        <w:tc>
          <w:tcPr>
            <w:tcW w:w="3195" w:type="dxa"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  <w:r w:rsidRPr="001B435E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</w:rPr>
              <w:t>Усыновление (удочерение)</w:t>
            </w:r>
            <w:r w:rsidRPr="001B435E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является приоритетной формой устройства ребенка на воспитание в семью, при которой юридически устанавливаются родственные связи между ребенком и гражданином или супружеской парой, не являющимися его родными отцом и матерью</w:t>
            </w:r>
          </w:p>
        </w:tc>
        <w:tc>
          <w:tcPr>
            <w:tcW w:w="2695" w:type="dxa"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  <w:r w:rsidRPr="001B435E">
              <w:rPr>
                <w:rFonts w:eastAsia="Times New Roman"/>
                <w:sz w:val="20"/>
                <w:szCs w:val="20"/>
              </w:rPr>
              <w:t xml:space="preserve">Опека, попечительство – форма устройства малолетних детей, оставшихся без попечения родителей, не достигших возраста 14 лет (опека) и несовершеннолетних в возрасте от 14 до 18 лет (попечительство), </w:t>
            </w:r>
            <w:proofErr w:type="gramStart"/>
            <w:r w:rsidRPr="001B435E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  <w:r w:rsidRPr="001B435E">
              <w:rPr>
                <w:rFonts w:eastAsia="Times New Roman"/>
                <w:sz w:val="20"/>
                <w:szCs w:val="20"/>
              </w:rPr>
              <w:t xml:space="preserve"> которой граждане (опекуны, попечители) являются законными представителями детей</w:t>
            </w:r>
          </w:p>
        </w:tc>
        <w:tc>
          <w:tcPr>
            <w:tcW w:w="2276" w:type="dxa"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  <w:r w:rsidRPr="001B435E">
              <w:rPr>
                <w:rFonts w:eastAsia="Times New Roman"/>
                <w:sz w:val="20"/>
                <w:szCs w:val="20"/>
              </w:rPr>
              <w:t>Приемная семья –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органом опеки и попечительства и приемными родителями.</w:t>
            </w:r>
          </w:p>
        </w:tc>
      </w:tr>
      <w:tr w:rsidR="0082160B" w:rsidRPr="001B435E" w:rsidTr="0082160B">
        <w:trPr>
          <w:trHeight w:val="474"/>
        </w:trPr>
        <w:tc>
          <w:tcPr>
            <w:tcW w:w="1830" w:type="dxa"/>
          </w:tcPr>
          <w:p w:rsidR="0082160B" w:rsidRPr="001B435E" w:rsidRDefault="0082160B" w:rsidP="00442AD4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1B435E">
              <w:rPr>
                <w:b/>
                <w:sz w:val="20"/>
                <w:szCs w:val="20"/>
              </w:rPr>
              <w:t>Требования к родителям</w:t>
            </w:r>
          </w:p>
        </w:tc>
        <w:tc>
          <w:tcPr>
            <w:tcW w:w="8166" w:type="dxa"/>
            <w:gridSpan w:val="3"/>
          </w:tcPr>
          <w:p w:rsidR="0082160B" w:rsidRPr="001B435E" w:rsidRDefault="0082160B" w:rsidP="00442AD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 xml:space="preserve">Супруги, а так же отдельные граждане – совершеннолетние, дееспособные, не имеющие ограничений согласно ст.127 Семейного Кодекса РФ, прошедшие </w:t>
            </w:r>
            <w:proofErr w:type="gramStart"/>
            <w:r w:rsidRPr="001B435E">
              <w:rPr>
                <w:sz w:val="20"/>
                <w:szCs w:val="20"/>
              </w:rPr>
              <w:t>обучение по программе</w:t>
            </w:r>
            <w:proofErr w:type="gramEnd"/>
            <w:r w:rsidRPr="001B435E">
              <w:rPr>
                <w:sz w:val="20"/>
                <w:szCs w:val="20"/>
              </w:rPr>
              <w:t xml:space="preserve"> подготовки кандидатов в замещающие родители</w:t>
            </w:r>
          </w:p>
        </w:tc>
      </w:tr>
      <w:tr w:rsidR="0082160B" w:rsidRPr="001B435E" w:rsidTr="0082160B">
        <w:tc>
          <w:tcPr>
            <w:tcW w:w="1830" w:type="dxa"/>
            <w:vMerge w:val="restart"/>
          </w:tcPr>
          <w:p w:rsidR="0082160B" w:rsidRPr="001B435E" w:rsidRDefault="0082160B" w:rsidP="00442AD4">
            <w:pPr>
              <w:rPr>
                <w:rFonts w:eastAsia="Times New Roman"/>
                <w:b/>
                <w:sz w:val="20"/>
                <w:szCs w:val="20"/>
              </w:rPr>
            </w:pPr>
            <w:r w:rsidRPr="001B435E">
              <w:rPr>
                <w:rFonts w:eastAsia="Times New Roman"/>
                <w:b/>
                <w:sz w:val="20"/>
                <w:szCs w:val="20"/>
              </w:rPr>
              <w:t xml:space="preserve">Процедура оформления принятия </w:t>
            </w:r>
            <w:r w:rsidRPr="001B435E">
              <w:rPr>
                <w:rFonts w:eastAsia="Times New Roman"/>
                <w:b/>
                <w:sz w:val="20"/>
                <w:szCs w:val="20"/>
              </w:rPr>
              <w:lastRenderedPageBreak/>
              <w:t>ребенка в семью</w:t>
            </w:r>
          </w:p>
        </w:tc>
        <w:tc>
          <w:tcPr>
            <w:tcW w:w="3195" w:type="dxa"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  <w:r w:rsidRPr="001B435E">
              <w:rPr>
                <w:rFonts w:eastAsia="Times New Roman"/>
                <w:sz w:val="20"/>
                <w:szCs w:val="20"/>
              </w:rPr>
              <w:lastRenderedPageBreak/>
              <w:t>Усыновление происходит по решению суда</w:t>
            </w:r>
          </w:p>
        </w:tc>
        <w:tc>
          <w:tcPr>
            <w:tcW w:w="2695" w:type="dxa"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  <w:r w:rsidRPr="001B435E">
              <w:rPr>
                <w:rFonts w:eastAsia="Times New Roman"/>
                <w:sz w:val="20"/>
                <w:szCs w:val="20"/>
              </w:rPr>
              <w:t xml:space="preserve">Оформление опеки/попечительства производится органами </w:t>
            </w:r>
            <w:r w:rsidRPr="001B435E">
              <w:rPr>
                <w:rFonts w:eastAsia="Times New Roman"/>
                <w:sz w:val="20"/>
                <w:szCs w:val="20"/>
              </w:rPr>
              <w:lastRenderedPageBreak/>
              <w:t>опеки</w:t>
            </w:r>
          </w:p>
        </w:tc>
        <w:tc>
          <w:tcPr>
            <w:tcW w:w="2276" w:type="dxa"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  <w:r w:rsidRPr="001B435E">
              <w:rPr>
                <w:rFonts w:eastAsia="Times New Roman"/>
                <w:sz w:val="20"/>
                <w:szCs w:val="20"/>
              </w:rPr>
              <w:lastRenderedPageBreak/>
              <w:t xml:space="preserve">Приемная семья образуется на основании договора о </w:t>
            </w:r>
            <w:r w:rsidRPr="001B435E">
              <w:rPr>
                <w:rFonts w:eastAsia="Times New Roman"/>
                <w:sz w:val="20"/>
                <w:szCs w:val="20"/>
              </w:rPr>
              <w:lastRenderedPageBreak/>
              <w:t>передаче ребенка на воспитание в семью, заключенного между органами опеки и приемными родителями.</w:t>
            </w:r>
          </w:p>
        </w:tc>
      </w:tr>
      <w:tr w:rsidR="0082160B" w:rsidRPr="001B435E" w:rsidTr="0082160B">
        <w:tc>
          <w:tcPr>
            <w:tcW w:w="1830" w:type="dxa"/>
            <w:vMerge/>
          </w:tcPr>
          <w:p w:rsidR="0082160B" w:rsidRPr="001B435E" w:rsidRDefault="0082160B" w:rsidP="00442AD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82160B" w:rsidRPr="001B435E" w:rsidRDefault="0082160B" w:rsidP="00442AD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435E">
              <w:rPr>
                <w:rFonts w:eastAsia="Times New Roman"/>
                <w:sz w:val="20"/>
                <w:szCs w:val="20"/>
                <w:shd w:val="clear" w:color="auto" w:fill="FFFFFF"/>
              </w:rPr>
              <w:t>Передача ребенка в семью, достигшего возраста 10 лет осуществляется только с его согласия!</w:t>
            </w:r>
          </w:p>
        </w:tc>
      </w:tr>
      <w:tr w:rsidR="0082160B" w:rsidRPr="001B435E" w:rsidTr="0082160B">
        <w:tc>
          <w:tcPr>
            <w:tcW w:w="1830" w:type="dxa"/>
          </w:tcPr>
          <w:p w:rsidR="0082160B" w:rsidRPr="001B435E" w:rsidRDefault="0082160B" w:rsidP="00442AD4">
            <w:pPr>
              <w:rPr>
                <w:rFonts w:eastAsia="Times New Roman"/>
                <w:b/>
                <w:sz w:val="20"/>
                <w:szCs w:val="20"/>
              </w:rPr>
            </w:pPr>
            <w:r w:rsidRPr="001B435E">
              <w:rPr>
                <w:rFonts w:eastAsia="Times New Roman"/>
                <w:b/>
                <w:sz w:val="20"/>
                <w:szCs w:val="20"/>
              </w:rPr>
              <w:t>Статус ребенка</w:t>
            </w:r>
          </w:p>
        </w:tc>
        <w:tc>
          <w:tcPr>
            <w:tcW w:w="3195" w:type="dxa"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  <w:r w:rsidRPr="001B435E">
              <w:rPr>
                <w:rFonts w:eastAsia="Times New Roman"/>
                <w:sz w:val="20"/>
                <w:szCs w:val="20"/>
              </w:rPr>
              <w:t>Ребенок приобретает все права родного ребенка, в том числе наследственные</w:t>
            </w:r>
          </w:p>
        </w:tc>
        <w:tc>
          <w:tcPr>
            <w:tcW w:w="4971" w:type="dxa"/>
            <w:gridSpan w:val="2"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  <w:r w:rsidRPr="001B435E">
              <w:rPr>
                <w:rFonts w:eastAsia="Times New Roman"/>
                <w:sz w:val="20"/>
                <w:szCs w:val="20"/>
              </w:rPr>
              <w:t>Сохраняет статус ребенка-сироты, ребенка, оставшегося без попечения родителей</w:t>
            </w:r>
          </w:p>
        </w:tc>
      </w:tr>
      <w:tr w:rsidR="0082160B" w:rsidRPr="001B435E" w:rsidTr="0082160B">
        <w:tc>
          <w:tcPr>
            <w:tcW w:w="1830" w:type="dxa"/>
            <w:vMerge w:val="restart"/>
          </w:tcPr>
          <w:p w:rsidR="0082160B" w:rsidRPr="001B435E" w:rsidRDefault="0082160B" w:rsidP="00442AD4">
            <w:pPr>
              <w:rPr>
                <w:rFonts w:eastAsia="Times New Roman"/>
                <w:b/>
                <w:sz w:val="20"/>
                <w:szCs w:val="20"/>
              </w:rPr>
            </w:pPr>
            <w:r w:rsidRPr="001B435E">
              <w:rPr>
                <w:rFonts w:eastAsia="Times New Roman"/>
                <w:b/>
                <w:sz w:val="20"/>
                <w:szCs w:val="20"/>
              </w:rPr>
              <w:t xml:space="preserve">Права ребенка </w:t>
            </w:r>
          </w:p>
        </w:tc>
        <w:tc>
          <w:tcPr>
            <w:tcW w:w="3195" w:type="dxa"/>
          </w:tcPr>
          <w:p w:rsidR="0082160B" w:rsidRPr="001B435E" w:rsidRDefault="0082160B" w:rsidP="00442AD4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 xml:space="preserve">Усыновитель имеет право поменять ребенку имя, отчество, фамилию, место рождения, дату рождения. </w:t>
            </w:r>
          </w:p>
        </w:tc>
        <w:tc>
          <w:tcPr>
            <w:tcW w:w="4971" w:type="dxa"/>
            <w:gridSpan w:val="2"/>
          </w:tcPr>
          <w:p w:rsidR="0082160B" w:rsidRPr="001B435E" w:rsidRDefault="0082160B" w:rsidP="00442AD4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 xml:space="preserve">Сохраняет ФИО, возможно общение с кровными родственниками, </w:t>
            </w:r>
            <w:r w:rsidRPr="001B435E">
              <w:rPr>
                <w:sz w:val="20"/>
                <w:szCs w:val="20"/>
                <w:shd w:val="clear" w:color="auto" w:fill="FFFFFF"/>
              </w:rPr>
              <w:t>все права в отношении имущества биологических родителей, например, право на наследство</w:t>
            </w:r>
          </w:p>
        </w:tc>
      </w:tr>
      <w:tr w:rsidR="0082160B" w:rsidRPr="001B435E" w:rsidTr="0082160B">
        <w:tc>
          <w:tcPr>
            <w:tcW w:w="1830" w:type="dxa"/>
            <w:vMerge/>
          </w:tcPr>
          <w:p w:rsidR="0082160B" w:rsidRPr="001B435E" w:rsidRDefault="0082160B" w:rsidP="00442AD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</w:tcPr>
          <w:p w:rsidR="0082160B" w:rsidRPr="001B435E" w:rsidRDefault="0082160B" w:rsidP="00442AD4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>Приравнивается в личных неимущественных и имущественных правах и обязанностях к родственникам по происхождению</w:t>
            </w:r>
          </w:p>
        </w:tc>
        <w:tc>
          <w:tcPr>
            <w:tcW w:w="4971" w:type="dxa"/>
            <w:gridSpan w:val="2"/>
          </w:tcPr>
          <w:p w:rsidR="0082160B" w:rsidRPr="001B435E" w:rsidRDefault="0082160B" w:rsidP="00442AD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>Право на алименты, пенсии, пособия и иные социальные выплаты</w:t>
            </w:r>
          </w:p>
        </w:tc>
      </w:tr>
      <w:tr w:rsidR="0082160B" w:rsidRPr="001B435E" w:rsidTr="0082160B">
        <w:trPr>
          <w:trHeight w:val="285"/>
        </w:trPr>
        <w:tc>
          <w:tcPr>
            <w:tcW w:w="1830" w:type="dxa"/>
            <w:vMerge w:val="restart"/>
          </w:tcPr>
          <w:p w:rsidR="0082160B" w:rsidRPr="001B435E" w:rsidRDefault="0082160B" w:rsidP="00442AD4">
            <w:pPr>
              <w:pStyle w:val="a7"/>
              <w:spacing w:before="0" w:beforeAutospacing="0" w:after="0"/>
              <w:rPr>
                <w:b/>
                <w:sz w:val="20"/>
                <w:szCs w:val="20"/>
              </w:rPr>
            </w:pPr>
            <w:r w:rsidRPr="001B435E">
              <w:rPr>
                <w:b/>
                <w:sz w:val="20"/>
                <w:szCs w:val="20"/>
              </w:rPr>
              <w:t>Государственная поддержка</w:t>
            </w:r>
          </w:p>
        </w:tc>
        <w:tc>
          <w:tcPr>
            <w:tcW w:w="8166" w:type="dxa"/>
            <w:gridSpan w:val="3"/>
          </w:tcPr>
          <w:p w:rsidR="0082160B" w:rsidRPr="001B435E" w:rsidRDefault="0082160B" w:rsidP="00442AD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 xml:space="preserve">Единовременная выплата </w:t>
            </w:r>
            <w:proofErr w:type="gramStart"/>
            <w:r w:rsidRPr="001B435E">
              <w:rPr>
                <w:sz w:val="20"/>
                <w:szCs w:val="20"/>
              </w:rPr>
              <w:t>при</w:t>
            </w:r>
            <w:proofErr w:type="gramEnd"/>
            <w:r w:rsidRPr="001B435E">
              <w:rPr>
                <w:sz w:val="20"/>
                <w:szCs w:val="20"/>
              </w:rPr>
              <w:t xml:space="preserve"> передачи ребенка на воспитание в семью</w:t>
            </w:r>
          </w:p>
        </w:tc>
      </w:tr>
      <w:tr w:rsidR="0082160B" w:rsidRPr="001B435E" w:rsidTr="0082160B">
        <w:tc>
          <w:tcPr>
            <w:tcW w:w="1830" w:type="dxa"/>
            <w:vMerge/>
          </w:tcPr>
          <w:p w:rsidR="0082160B" w:rsidRPr="001B435E" w:rsidRDefault="0082160B" w:rsidP="00442AD4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82160B" w:rsidRPr="001B435E" w:rsidRDefault="0082160B" w:rsidP="00442AD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>-</w:t>
            </w:r>
          </w:p>
        </w:tc>
        <w:tc>
          <w:tcPr>
            <w:tcW w:w="4971" w:type="dxa"/>
            <w:gridSpan w:val="2"/>
          </w:tcPr>
          <w:p w:rsidR="0082160B" w:rsidRPr="001B435E" w:rsidRDefault="0082160B" w:rsidP="00442AD4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>Ежемесячная помощь детям-сиротам и детям, оставшимся без попечения родителей в размере 2-х прожиточных минимумов на содержание ребенка</w:t>
            </w:r>
          </w:p>
        </w:tc>
      </w:tr>
      <w:tr w:rsidR="0082160B" w:rsidRPr="001B435E" w:rsidTr="0082160B">
        <w:trPr>
          <w:trHeight w:val="424"/>
        </w:trPr>
        <w:tc>
          <w:tcPr>
            <w:tcW w:w="1830" w:type="dxa"/>
            <w:vMerge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82160B" w:rsidRPr="001B435E" w:rsidRDefault="0082160B" w:rsidP="00442AD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>-</w:t>
            </w:r>
          </w:p>
        </w:tc>
        <w:tc>
          <w:tcPr>
            <w:tcW w:w="4971" w:type="dxa"/>
            <w:gridSpan w:val="2"/>
          </w:tcPr>
          <w:p w:rsidR="0082160B" w:rsidRPr="001B435E" w:rsidRDefault="0082160B" w:rsidP="00442AD4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>Льготное оздоровление, питание, проезд, социальные стипендии</w:t>
            </w:r>
          </w:p>
        </w:tc>
      </w:tr>
      <w:tr w:rsidR="0082160B" w:rsidRPr="001B435E" w:rsidTr="0082160B">
        <w:tc>
          <w:tcPr>
            <w:tcW w:w="1830" w:type="dxa"/>
            <w:vMerge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82160B" w:rsidRPr="001B435E" w:rsidRDefault="0082160B" w:rsidP="00442AD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</w:tcPr>
          <w:p w:rsidR="0082160B" w:rsidRPr="001B435E" w:rsidRDefault="0082160B" w:rsidP="00442AD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>-</w:t>
            </w:r>
          </w:p>
        </w:tc>
        <w:tc>
          <w:tcPr>
            <w:tcW w:w="2276" w:type="dxa"/>
          </w:tcPr>
          <w:p w:rsidR="0082160B" w:rsidRPr="001B435E" w:rsidRDefault="0082160B" w:rsidP="00442AD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 xml:space="preserve">Денежное вознаграждение одному из родителей на каждого ребенка. Засчитывается в страховой стаж, необходимый для назначения трудовой пенсии </w:t>
            </w:r>
          </w:p>
        </w:tc>
      </w:tr>
      <w:tr w:rsidR="0082160B" w:rsidRPr="001B435E" w:rsidTr="0082160B">
        <w:trPr>
          <w:trHeight w:val="369"/>
        </w:trPr>
        <w:tc>
          <w:tcPr>
            <w:tcW w:w="1830" w:type="dxa"/>
            <w:vMerge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82160B" w:rsidRPr="001B435E" w:rsidRDefault="0082160B" w:rsidP="00442AD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>Льготы многодетной семьи (в случае 3 и более детей)</w:t>
            </w:r>
          </w:p>
        </w:tc>
      </w:tr>
      <w:tr w:rsidR="0082160B" w:rsidRPr="001B435E" w:rsidTr="0082160B">
        <w:trPr>
          <w:trHeight w:val="369"/>
        </w:trPr>
        <w:tc>
          <w:tcPr>
            <w:tcW w:w="1830" w:type="dxa"/>
            <w:vMerge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82160B" w:rsidRPr="001B435E" w:rsidRDefault="0082160B" w:rsidP="00442AD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>Льготы по уходу за ребенком-инвалидом (в случае принятия в семью ребенка-инвалида)</w:t>
            </w:r>
          </w:p>
        </w:tc>
      </w:tr>
      <w:tr w:rsidR="0082160B" w:rsidRPr="001B435E" w:rsidTr="0082160B">
        <w:trPr>
          <w:trHeight w:val="369"/>
        </w:trPr>
        <w:tc>
          <w:tcPr>
            <w:tcW w:w="1830" w:type="dxa"/>
            <w:vMerge/>
          </w:tcPr>
          <w:p w:rsidR="0082160B" w:rsidRPr="001B435E" w:rsidRDefault="0082160B" w:rsidP="00442AD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82160B" w:rsidRPr="001B435E" w:rsidRDefault="0082160B" w:rsidP="00442AD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B435E">
              <w:rPr>
                <w:sz w:val="20"/>
                <w:szCs w:val="20"/>
              </w:rPr>
              <w:t>Иные меры социальной поддержки, установленные законодательством Республики Крым для семей с детьми</w:t>
            </w:r>
          </w:p>
        </w:tc>
      </w:tr>
    </w:tbl>
    <w:p w:rsidR="00513F08" w:rsidRDefault="00513F08" w:rsidP="0082160B">
      <w:pPr>
        <w:jc w:val="both"/>
        <w:rPr>
          <w:rFonts w:eastAsia="Times New Roman"/>
        </w:rPr>
      </w:pPr>
    </w:p>
    <w:sectPr w:rsidR="00513F08" w:rsidSect="00CA03B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37072"/>
    <w:rsid w:val="0002387A"/>
    <w:rsid w:val="00043C25"/>
    <w:rsid w:val="00045E0D"/>
    <w:rsid w:val="00143B9F"/>
    <w:rsid w:val="001B435E"/>
    <w:rsid w:val="00221EF8"/>
    <w:rsid w:val="00274E23"/>
    <w:rsid w:val="0033078A"/>
    <w:rsid w:val="00370897"/>
    <w:rsid w:val="00371D25"/>
    <w:rsid w:val="003B6BE7"/>
    <w:rsid w:val="00437072"/>
    <w:rsid w:val="004578C7"/>
    <w:rsid w:val="00472828"/>
    <w:rsid w:val="004D6BF0"/>
    <w:rsid w:val="00513F08"/>
    <w:rsid w:val="00575C75"/>
    <w:rsid w:val="006A6046"/>
    <w:rsid w:val="00714FDC"/>
    <w:rsid w:val="00740962"/>
    <w:rsid w:val="0079735B"/>
    <w:rsid w:val="00814AE8"/>
    <w:rsid w:val="0082160B"/>
    <w:rsid w:val="0091607A"/>
    <w:rsid w:val="00963C60"/>
    <w:rsid w:val="00987D69"/>
    <w:rsid w:val="00A5625D"/>
    <w:rsid w:val="00A61370"/>
    <w:rsid w:val="00A831D5"/>
    <w:rsid w:val="00AB083D"/>
    <w:rsid w:val="00B07001"/>
    <w:rsid w:val="00B66144"/>
    <w:rsid w:val="00B81F73"/>
    <w:rsid w:val="00C175CD"/>
    <w:rsid w:val="00C73F05"/>
    <w:rsid w:val="00CA03BE"/>
    <w:rsid w:val="00DD764C"/>
    <w:rsid w:val="00E05293"/>
    <w:rsid w:val="00E22FA7"/>
    <w:rsid w:val="00E44507"/>
    <w:rsid w:val="00E45B5E"/>
    <w:rsid w:val="00F237E5"/>
    <w:rsid w:val="00F8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37E5"/>
    <w:rPr>
      <w:color w:val="000080"/>
      <w:u w:val="single"/>
    </w:rPr>
  </w:style>
  <w:style w:type="paragraph" w:customStyle="1" w:styleId="Iauiue">
    <w:name w:val="Iau?iue"/>
    <w:rsid w:val="00F237E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36"/>
      <w:szCs w:val="20"/>
      <w:lang w:eastAsia="ar-SA"/>
    </w:rPr>
  </w:style>
  <w:style w:type="character" w:customStyle="1" w:styleId="a4">
    <w:name w:val="Основной шрифт"/>
    <w:rsid w:val="00F237E5"/>
  </w:style>
  <w:style w:type="character" w:customStyle="1" w:styleId="st42">
    <w:name w:val="st42"/>
    <w:rsid w:val="00F237E5"/>
    <w:rPr>
      <w:rFonts w:ascii="Times New Roman" w:hAnsi="Times New Roman" w:cs="Times New Roman" w:hint="default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23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7E5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74E23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821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7E5"/>
    <w:rPr>
      <w:color w:val="000080"/>
      <w:u w:val="single"/>
    </w:rPr>
  </w:style>
  <w:style w:type="paragraph" w:customStyle="1" w:styleId="Iauiue">
    <w:name w:val="Iau?iue"/>
    <w:rsid w:val="00F237E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36"/>
      <w:szCs w:val="20"/>
      <w:lang w:eastAsia="ar-SA"/>
    </w:rPr>
  </w:style>
  <w:style w:type="character" w:customStyle="1" w:styleId="a4">
    <w:name w:val="Основной шрифт"/>
    <w:rsid w:val="00F237E5"/>
  </w:style>
  <w:style w:type="character" w:customStyle="1" w:styleId="st42">
    <w:name w:val="st42"/>
    <w:rsid w:val="00F237E5"/>
    <w:rPr>
      <w:rFonts w:ascii="Times New Roman" w:hAnsi="Times New Roman" w:cs="Times New Roman" w:hint="default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23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7E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118@&#1089;rimeaedu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ГБУ РК СРЦСССДМ</cp:lastModifiedBy>
  <cp:revision>22</cp:revision>
  <cp:lastPrinted>2022-08-18T05:47:00Z</cp:lastPrinted>
  <dcterms:created xsi:type="dcterms:W3CDTF">2020-04-13T08:28:00Z</dcterms:created>
  <dcterms:modified xsi:type="dcterms:W3CDTF">2022-08-19T11:52:00Z</dcterms:modified>
</cp:coreProperties>
</file>